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a6c83f25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ERWI AS</w:t>
      </w:r>
    </w:p>
    <w:sectPr>
      <w:headerReference xmlns:r="http://schemas.openxmlformats.org/officeDocument/2006/relationships" w:type="default" r:id="R3a8015748b1b4454"/>
      <w:footerReference xmlns:r="http://schemas.openxmlformats.org/officeDocument/2006/relationships" w:type="default" r:id="R6942eb449e6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ERWI AS   ·   Org.nr 926 130 358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015748b1b4454" /><Relationship Type="http://schemas.openxmlformats.org/officeDocument/2006/relationships/footer" Target="/word/footer1.xml" Id="R6942eb449e6b4538" /></Relationships>
</file>