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7ffa2d7d24c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MARWI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MARWI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4c962e258546c5"/>
      <w:footerReference xmlns:r="http://schemas.openxmlformats.org/officeDocument/2006/relationships" w:type="default" r:id="R1808511b930d4f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MARWI AS   ·   Org.nr 926 130 374   ·   Framnesveien 14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4c962e258546c5" /><Relationship Type="http://schemas.openxmlformats.org/officeDocument/2006/relationships/footer" Target="/word/footer1.xml" Id="R1808511b930d4fac" /></Relationships>
</file>