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bf1f0c4b2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MET MUR&amp;FLIS AS, org.nr 926 132 911,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Eggedal,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 MUR&amp;FLIS AS</w:t>
      </w:r>
    </w:p>
    <w:sectPr>
      <w:headerReference xmlns:r="http://schemas.openxmlformats.org/officeDocument/2006/relationships" w:type="default" r:id="R95ffcc7f1b1543ae"/>
      <w:footerReference xmlns:r="http://schemas.openxmlformats.org/officeDocument/2006/relationships" w:type="default" r:id="R29348511a855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 MUR&amp;FLIS AS   ·   Org.nr 926 132 911   ·   Brennaverksveien 8   ·   3358 NEDRE EGGEDAL   ·   post@metflis.no   ·   metflis.no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 MUR&amp;FLIS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fcc7f1b1543ae" /><Relationship Type="http://schemas.openxmlformats.org/officeDocument/2006/relationships/footer" Target="/word/footer1.xml" Id="R29348511a855460e" /></Relationships>
</file>