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6be55ac59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 MUR&amp;FLIS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 MUR&amp;FLIS AS</w:t>
      </w:r>
    </w:p>
    <w:sectPr>
      <w:headerReference xmlns:r="http://schemas.openxmlformats.org/officeDocument/2006/relationships" w:type="default" r:id="R6726d183a4fe4b7c"/>
      <w:footerReference xmlns:r="http://schemas.openxmlformats.org/officeDocument/2006/relationships" w:type="default" r:id="R389f6c15e232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 MUR&amp;FLIS AS   ·   Org.nr 926 132 911   ·   Brennaverksveien 8   ·   3358 NEDRE EGGEDAL   ·   post@metflis.no   ·   metflis.no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 MUR&amp;FLIS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d183a4fe4b7c" /><Relationship Type="http://schemas.openxmlformats.org/officeDocument/2006/relationships/footer" Target="/word/footer1.xml" Id="R389f6c15e2324ed8" /></Relationships>
</file>