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c2a016da2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SERVICES AS</w:t>
      </w:r>
    </w:p>
    <w:sectPr>
      <w:headerReference xmlns:r="http://schemas.openxmlformats.org/officeDocument/2006/relationships" w:type="default" r:id="R69dae1c9576d4cf9"/>
      <w:footerReference xmlns:r="http://schemas.openxmlformats.org/officeDocument/2006/relationships" w:type="default" r:id="R34c483822c6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SERVICES AS   ·   Org.nr 926 146 459   ·   Kokstaddalen 33   ·   5257 KOKSTAD   ·   Tlf. 55 52 66 00   ·   post@beerenberg.com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ae1c9576d4cf9" /><Relationship Type="http://schemas.openxmlformats.org/officeDocument/2006/relationships/footer" Target="/word/footer1.xml" Id="R34c483822c6d4dce" /></Relationships>
</file>