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eeee716cb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BALVI AS</w:t>
      </w:r>
    </w:p>
    <w:sectPr>
      <w:headerReference xmlns:r="http://schemas.openxmlformats.org/officeDocument/2006/relationships" w:type="default" r:id="R00fd646226f04276"/>
      <w:footerReference xmlns:r="http://schemas.openxmlformats.org/officeDocument/2006/relationships" w:type="default" r:id="Rc86dade54100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BALVI AS   ·   Org.nr 926 148 710   ·   c/o Ida Hermine Fossum Sønju, Husebybakken 41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d646226f04276" /><Relationship Type="http://schemas.openxmlformats.org/officeDocument/2006/relationships/footer" Target="/word/footer1.xml" Id="Rc86dade54100409c" /></Relationships>
</file>