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89e0728b846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VBK HOLDING AS</w:t>
      </w:r>
    </w:p>
    <w:sectPr>
      <w:headerReference xmlns:r="http://schemas.openxmlformats.org/officeDocument/2006/relationships" w:type="default" r:id="Ra74cfffc90e14de0"/>
      <w:footerReference xmlns:r="http://schemas.openxmlformats.org/officeDocument/2006/relationships" w:type="default" r:id="Rdc4717f98d90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VBK HOLDING AS   ·   Org.nr 926 155 776   ·   c/o Vegard Eiane Kyllingstad, Håbakken 79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cfffc90e14de0" /><Relationship Type="http://schemas.openxmlformats.org/officeDocument/2006/relationships/footer" Target="/word/footer1.xml" Id="Rdc4717f98d904a2c" /></Relationships>
</file>