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3c69a218a4e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Grong,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KMOE AS</w:t>
      </w:r>
    </w:p>
    <w:sectPr>
      <w:headerReference xmlns:r="http://schemas.openxmlformats.org/officeDocument/2006/relationships" w:type="default" r:id="R70c926a58eb04216"/>
      <w:footerReference xmlns:r="http://schemas.openxmlformats.org/officeDocument/2006/relationships" w:type="default" r:id="R3af9954da144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KMOE AS   ·   Org.nr 926 183 427   ·   Medjåvegen 154   ·   7870 GRONG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926a58eb04216" /><Relationship Type="http://schemas.openxmlformats.org/officeDocument/2006/relationships/footer" Target="/word/footer1.xml" Id="R3af9954da14442e8" /></Relationships>
</file>