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e15244dde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ROLA INVESTMENT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 INVESTMENT AS</w:t>
      </w:r>
    </w:p>
    <w:sectPr>
      <w:headerReference xmlns:r="http://schemas.openxmlformats.org/officeDocument/2006/relationships" w:type="default" r:id="R997e04bd4d964f90"/>
      <w:footerReference xmlns:r="http://schemas.openxmlformats.org/officeDocument/2006/relationships" w:type="default" r:id="R4b99472b711e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 INVESTMENT AS   ·   Org.nr 926 183 494   ·   Råtun 220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e04bd4d964f90" /><Relationship Type="http://schemas.openxmlformats.org/officeDocument/2006/relationships/footer" Target="/word/footer1.xml" Id="R4b99472b711e4716" /></Relationships>
</file>