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32fb65503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4da33a1684ac7"/>
      <w:footerReference xmlns:r="http://schemas.openxmlformats.org/officeDocument/2006/relationships" w:type="default" r:id="R0f3a4d0d5bce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VIKER AS   ·   Org.nr 926 186 663   ·   Fjordlinna 783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4da33a1684ac7" /><Relationship Type="http://schemas.openxmlformats.org/officeDocument/2006/relationships/footer" Target="/word/footer1.xml" Id="R0f3a4d0d5bce432e" /></Relationships>
</file>