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4ae16e84a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REGNSKAP AS</w:t>
      </w:r>
    </w:p>
    <w:sectPr>
      <w:headerReference xmlns:r="http://schemas.openxmlformats.org/officeDocument/2006/relationships" w:type="default" r:id="R3082cb01ebbe4a3f"/>
      <w:footerReference xmlns:r="http://schemas.openxmlformats.org/officeDocument/2006/relationships" w:type="default" r:id="R4e6a01deddd4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2cb01ebbe4a3f" /><Relationship Type="http://schemas.openxmlformats.org/officeDocument/2006/relationships/footer" Target="/word/footer1.xml" Id="R4e6a01deddd446f1" /></Relationships>
</file>