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c9d542606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137f8635e4540"/>
      <w:footerReference xmlns:r="http://schemas.openxmlformats.org/officeDocument/2006/relationships" w:type="default" r:id="R1819bfaaa531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INVEST AS   ·   Org.nr 926 200 739   ·   Myrevegen 41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37f8635e4540" /><Relationship Type="http://schemas.openxmlformats.org/officeDocument/2006/relationships/footer" Target="/word/footer1.xml" Id="R1819bfaaa53148ce" /></Relationships>
</file>