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b5157bb4e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GRYTHATTEN AS, org.nr 926 201 921,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a79698184ac84bdf"/>
      <w:footerReference xmlns:r="http://schemas.openxmlformats.org/officeDocument/2006/relationships" w:type="default" r:id="R8b2f14e32026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698184ac84bdf" /><Relationship Type="http://schemas.openxmlformats.org/officeDocument/2006/relationships/footer" Target="/word/footer1.xml" Id="R8b2f14e320264a63" /></Relationships>
</file>