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ba8d5f855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 HOLDING AS</w:t>
      </w:r>
    </w:p>
    <w:sectPr>
      <w:headerReference xmlns:r="http://schemas.openxmlformats.org/officeDocument/2006/relationships" w:type="default" r:id="Raa31fd4d00634b2b"/>
      <w:footerReference xmlns:r="http://schemas.openxmlformats.org/officeDocument/2006/relationships" w:type="default" r:id="R45bfa0530dfc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 HOLDING AS   ·   Org.nr 926 292 722   ·   Vognvegen 17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1fd4d00634b2b" /><Relationship Type="http://schemas.openxmlformats.org/officeDocument/2006/relationships/footer" Target="/word/footer1.xml" Id="R45bfa0530dfc4ac2" /></Relationships>
</file>