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abc8dfc048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a5c209c4e4d68"/>
      <w:footerReference xmlns:r="http://schemas.openxmlformats.org/officeDocument/2006/relationships" w:type="default" r:id="R6156445c3ce7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PTNS INVEST AS   ·   Org.nr 926 306 170   ·   Parkveien 25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a5c209c4e4d68" /><Relationship Type="http://schemas.openxmlformats.org/officeDocument/2006/relationships/footer" Target="/word/footer1.xml" Id="R6156445c3ce74c92" /></Relationships>
</file>