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1cd99b6f9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NEGATIV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NEGATIV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081103b0345ac"/>
      <w:footerReference xmlns:r="http://schemas.openxmlformats.org/officeDocument/2006/relationships" w:type="default" r:id="R0ddc26d2c9c9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NEGATIV AS   ·   Org.nr 926 325 655   ·  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NEGATIV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081103b0345ac" /><Relationship Type="http://schemas.openxmlformats.org/officeDocument/2006/relationships/footer" Target="/word/footer1.xml" Id="R0ddc26d2c9c94cbe" /></Relationships>
</file>