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34fb8f10284c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NREP NSF IV INVESTCO 117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NREP NSF IV INVESTCO 117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512a38f15e4f56"/>
      <w:footerReference xmlns:r="http://schemas.openxmlformats.org/officeDocument/2006/relationships" w:type="default" r:id="Raf755b4e338a4b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NREP NSF IV INVESTCO 117 AS   ·   Org.nr 926 327 615   ·   Ruseløkkveien 6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NREP NSF IV INVESTCO 117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12a38f15e4f56" /><Relationship Type="http://schemas.openxmlformats.org/officeDocument/2006/relationships/footer" Target="/word/footer1.xml" Id="Raf755b4e338a4bbe" /></Relationships>
</file>