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9d6767a0d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 AS</w:t>
      </w:r>
    </w:p>
    <w:sectPr>
      <w:headerReference xmlns:r="http://schemas.openxmlformats.org/officeDocument/2006/relationships" w:type="default" r:id="R50b8bc6880054c65"/>
      <w:footerReference xmlns:r="http://schemas.openxmlformats.org/officeDocument/2006/relationships" w:type="default" r:id="R68d08e447a7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 AS   ·   Org.nr 926 335 502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8bc6880054c65" /><Relationship Type="http://schemas.openxmlformats.org/officeDocument/2006/relationships/footer" Target="/word/footer1.xml" Id="R68d08e447a7345d2" /></Relationships>
</file>