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d147cd85b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 I AS</w:t>
      </w:r>
    </w:p>
    <w:sectPr>
      <w:headerReference xmlns:r="http://schemas.openxmlformats.org/officeDocument/2006/relationships" w:type="default" r:id="R61573dd90fbe45d7"/>
      <w:footerReference xmlns:r="http://schemas.openxmlformats.org/officeDocument/2006/relationships" w:type="default" r:id="Rb358ab56b909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 AS   ·   Org.nr 926 335 502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73dd90fbe45d7" /><Relationship Type="http://schemas.openxmlformats.org/officeDocument/2006/relationships/footer" Target="/word/footer1.xml" Id="Rb358ab56b9094493" /></Relationships>
</file>