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dfd38b86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 AS</w:t>
      </w:r>
    </w:p>
    <w:sectPr>
      <w:headerReference xmlns:r="http://schemas.openxmlformats.org/officeDocument/2006/relationships" w:type="default" r:id="R058957c087ec413a"/>
      <w:footerReference xmlns:r="http://schemas.openxmlformats.org/officeDocument/2006/relationships" w:type="default" r:id="R3466dca29df0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 AS   ·   Org.nr 926 335 596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957c087ec413a" /><Relationship Type="http://schemas.openxmlformats.org/officeDocument/2006/relationships/footer" Target="/word/footer1.xml" Id="R3466dca29df04a9e" /></Relationships>
</file>