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cc8414b2d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67751e925418e"/>
      <w:footerReference xmlns:r="http://schemas.openxmlformats.org/officeDocument/2006/relationships" w:type="default" r:id="R0ec2619fdc7a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III AS   ·   Org.nr 926 335 618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67751e925418e" /><Relationship Type="http://schemas.openxmlformats.org/officeDocument/2006/relationships/footer" Target="/word/footer1.xml" Id="R0ec2619fdc7a4ce5" /></Relationships>
</file>