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c2636eac7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III AS</w:t>
      </w:r>
    </w:p>
    <w:sectPr>
      <w:headerReference xmlns:r="http://schemas.openxmlformats.org/officeDocument/2006/relationships" w:type="default" r:id="Ra327aba848de4f42"/>
      <w:footerReference xmlns:r="http://schemas.openxmlformats.org/officeDocument/2006/relationships" w:type="default" r:id="Reda887095c61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III AS   ·   Org.nr 926 335 618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7aba848de4f42" /><Relationship Type="http://schemas.openxmlformats.org/officeDocument/2006/relationships/footer" Target="/word/footer1.xml" Id="Reda887095c614081" /></Relationships>
</file>