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e6252ed12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AGARWAL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AGARWAL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42d7de7a445c9"/>
      <w:footerReference xmlns:r="http://schemas.openxmlformats.org/officeDocument/2006/relationships" w:type="default" r:id="R975a59074f04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AGARWAL HOLDING AS   ·   Org.nr 926 367 757   ·   c/o Agarwal, Grefsenveien 30C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AGARWAL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42d7de7a445c9" /><Relationship Type="http://schemas.openxmlformats.org/officeDocument/2006/relationships/footer" Target="/word/footer1.xml" Id="R975a59074f044768" /></Relationships>
</file>