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74ff18276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SKÅRETREBOEN AS</w:t>
      </w:r>
    </w:p>
    <w:sectPr>
      <w:headerReference xmlns:r="http://schemas.openxmlformats.org/officeDocument/2006/relationships" w:type="default" r:id="R8d1d5730bbf04781"/>
      <w:footerReference xmlns:r="http://schemas.openxmlformats.org/officeDocument/2006/relationships" w:type="default" r:id="R6b7cdd4a091a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SKÅRETREBOEN AS   ·   Org.nr 926 383 639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SKÅRETREBOEN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d5730bbf04781" /><Relationship Type="http://schemas.openxmlformats.org/officeDocument/2006/relationships/footer" Target="/word/footer1.xml" Id="R6b7cdd4a091a421e" /></Relationships>
</file>