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12edffdc1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FLYCO AS</w:t>
      </w:r>
    </w:p>
    <w:sectPr>
      <w:headerReference xmlns:r="http://schemas.openxmlformats.org/officeDocument/2006/relationships" w:type="default" r:id="R963388c8f6504308"/>
      <w:footerReference xmlns:r="http://schemas.openxmlformats.org/officeDocument/2006/relationships" w:type="default" r:id="R87a35561af2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388c8f6504308" /><Relationship Type="http://schemas.openxmlformats.org/officeDocument/2006/relationships/footer" Target="/word/footer1.xml" Id="R87a35561af244ea0" /></Relationships>
</file>