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5ffecd09d4f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AMBOLT INVEST AS</w:t>
      </w:r>
    </w:p>
    <w:sectPr>
      <w:headerReference xmlns:r="http://schemas.openxmlformats.org/officeDocument/2006/relationships" w:type="default" r:id="R4dd44a6ce9944291"/>
      <w:footerReference xmlns:r="http://schemas.openxmlformats.org/officeDocument/2006/relationships" w:type="default" r:id="Rf9081ff39cdd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AMBOLT INVEST AS   ·   Org.nr 926 421 409   ·   c/o Ambolt Management AS,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44a6ce9944291" /><Relationship Type="http://schemas.openxmlformats.org/officeDocument/2006/relationships/footer" Target="/word/footer1.xml" Id="Rf9081ff39cdd4daf" /></Relationships>
</file>