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302a69319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CAPILLATA AS</w:t>
      </w:r>
    </w:p>
    <w:sectPr>
      <w:headerReference xmlns:r="http://schemas.openxmlformats.org/officeDocument/2006/relationships" w:type="default" r:id="Re14d0e62a1e246ba"/>
      <w:footerReference xmlns:r="http://schemas.openxmlformats.org/officeDocument/2006/relationships" w:type="default" r:id="Rd5b8b8c4dd02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CAPILLATA AS   ·   Org.nr 926 431 919   ·   Bunesvegen 118   ·   2120 SAGSTUA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CAPILLATA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d0e62a1e246ba" /><Relationship Type="http://schemas.openxmlformats.org/officeDocument/2006/relationships/footer" Target="/word/footer1.xml" Id="Rd5b8b8c4dd024624" /></Relationships>
</file>