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2f2b70e0847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HELVIG AS</w:t>
      </w:r>
    </w:p>
    <w:sectPr>
      <w:headerReference xmlns:r="http://schemas.openxmlformats.org/officeDocument/2006/relationships" w:type="default" r:id="R11df614e136841ee"/>
      <w:footerReference xmlns:r="http://schemas.openxmlformats.org/officeDocument/2006/relationships" w:type="default" r:id="R28e27f7306d2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HELVIG AS   ·   Org.nr 926 433 342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f614e136841ee" /><Relationship Type="http://schemas.openxmlformats.org/officeDocument/2006/relationships/footer" Target="/word/footer1.xml" Id="R28e27f7306d24d62" /></Relationships>
</file>