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11ef1e8a8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ACCOUNTERA AS</w:t>
      </w:r>
    </w:p>
    <w:sectPr>
      <w:headerReference xmlns:r="http://schemas.openxmlformats.org/officeDocument/2006/relationships" w:type="default" r:id="R10f3b8762b43429c"/>
      <w:footerReference xmlns:r="http://schemas.openxmlformats.org/officeDocument/2006/relationships" w:type="default" r:id="Rfdd384bd9ca6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3b8762b43429c" /><Relationship Type="http://schemas.openxmlformats.org/officeDocument/2006/relationships/footer" Target="/word/footer1.xml" Id="Rfdd384bd9ca644e9" /></Relationships>
</file>