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e41b663a1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INVESTUM AS</w:t>
      </w:r>
    </w:p>
    <w:sectPr>
      <w:headerReference xmlns:r="http://schemas.openxmlformats.org/officeDocument/2006/relationships" w:type="default" r:id="R5b7d15f4130c4f17"/>
      <w:footerReference xmlns:r="http://schemas.openxmlformats.org/officeDocument/2006/relationships" w:type="default" r:id="R73e7d41dd997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INVESTUM AS   ·   Org.nr 926 448 307   ·   Vardeveien 17F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d15f4130c4f17" /><Relationship Type="http://schemas.openxmlformats.org/officeDocument/2006/relationships/footer" Target="/word/footer1.xml" Id="R73e7d41dd9974876" /></Relationships>
</file>