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1643ec70f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 HOLDING AS</w:t>
      </w:r>
    </w:p>
    <w:sectPr>
      <w:headerReference xmlns:r="http://schemas.openxmlformats.org/officeDocument/2006/relationships" w:type="default" r:id="Ra1b9425a345b4887"/>
      <w:footerReference xmlns:r="http://schemas.openxmlformats.org/officeDocument/2006/relationships" w:type="default" r:id="R562f44e85418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 HOLDING AS   ·   Org.nr 926 449 885   ·   Rødlandsflaten 65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9425a345b4887" /><Relationship Type="http://schemas.openxmlformats.org/officeDocument/2006/relationships/footer" Target="/word/footer1.xml" Id="R562f44e8541843f3" /></Relationships>
</file>