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5a9a543354c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LØDØEN INVEST AS</w:t>
      </w:r>
    </w:p>
    <w:sectPr>
      <w:headerReference xmlns:r="http://schemas.openxmlformats.org/officeDocument/2006/relationships" w:type="default" r:id="R77029246c31f4e8b"/>
      <w:footerReference xmlns:r="http://schemas.openxmlformats.org/officeDocument/2006/relationships" w:type="default" r:id="R9c418b74b1a2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29246c31f4e8b" /><Relationship Type="http://schemas.openxmlformats.org/officeDocument/2006/relationships/footer" Target="/word/footer1.xml" Id="R9c418b74b1a24021" /></Relationships>
</file>