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af2523418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ADAM AS.</w:t>
      </w:r>
    </w:p>
    <w:sectPr>
      <w:headerReference xmlns:r="http://schemas.openxmlformats.org/officeDocument/2006/relationships" w:type="default" r:id="R7d7de8ede519483c"/>
      <w:footerReference xmlns:r="http://schemas.openxmlformats.org/officeDocument/2006/relationships" w:type="default" r:id="R5d09e106c1d4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de8ede519483c" /><Relationship Type="http://schemas.openxmlformats.org/officeDocument/2006/relationships/footer" Target="/word/footer1.xml" Id="R5d09e106c1d4400e" /></Relationships>
</file>