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d598a4a36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ARTHEON- HAGER, STEINER OG TERRASSER ARTUR BLAROWSKI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ARTHEON- HAGER, STEINER OG TERRASSER ARTUR BLAROWSKI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424cbb2564256"/>
      <w:footerReference xmlns:r="http://schemas.openxmlformats.org/officeDocument/2006/relationships" w:type="default" r:id="Ra833a6193b3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ARTHEON- HAGER, STEINER OG TERRASSER ARTUR BLAROWSKI   ·   Org.nr 926 465 333   ·   Grytnesveien 70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ARTHEON- HAGER, STEINER OG TERRASSER ARTUR BLAROWSKI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424cbb2564256" /><Relationship Type="http://schemas.openxmlformats.org/officeDocument/2006/relationships/footer" Target="/word/footer1.xml" Id="Ra833a6193b3f43e0" /></Relationships>
</file>