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810412e3d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ARTHEON- HAGER, STEINER OG TERRASSER ARTUR BLAROWSKI</w:t>
      </w:r>
    </w:p>
    <w:sectPr>
      <w:headerReference xmlns:r="http://schemas.openxmlformats.org/officeDocument/2006/relationships" w:type="default" r:id="Rca11056c9c43414c"/>
      <w:footerReference xmlns:r="http://schemas.openxmlformats.org/officeDocument/2006/relationships" w:type="default" r:id="R596ec6a8e2e8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ARTHEON- HAGER, STEINER OG TERRASSER ARTUR BLAROWSKI   ·   Org.nr 926 465 333   ·   Grytnesveien 70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ARTHEON- HAGER, STEINER OG TERRASSER ARTUR BLAROWSKI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056c9c43414c" /><Relationship Type="http://schemas.openxmlformats.org/officeDocument/2006/relationships/footer" Target="/word/footer1.xml" Id="R596ec6a8e2e84286" /></Relationships>
</file>