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4e3876883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FAHLSTRØM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FAHLSTRØM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61d824e02427b"/>
      <w:footerReference xmlns:r="http://schemas.openxmlformats.org/officeDocument/2006/relationships" w:type="default" r:id="R547b716f6bc2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FAHLSTRØM UTVIKLING AS   ·   Org.nr 926 490 109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FAHLSTRØM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61d824e02427b" /><Relationship Type="http://schemas.openxmlformats.org/officeDocument/2006/relationships/footer" Target="/word/footer1.xml" Id="R547b716f6bc24fa3" /></Relationships>
</file>