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e4ba35a82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B4 INVESTIGATE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B4 INVESTIGATE AS</w:t>
      </w:r>
    </w:p>
    <w:sectPr>
      <w:headerReference xmlns:r="http://schemas.openxmlformats.org/officeDocument/2006/relationships" w:type="default" r:id="R3b9bb981a9484f2c"/>
      <w:footerReference xmlns:r="http://schemas.openxmlformats.org/officeDocument/2006/relationships" w:type="default" r:id="Rc5862bf72b89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 INVESTIGATE AS   ·   Org.nr 926 534 823   ·   c/o Nigel Iyer, Ansgar Sørlies vei 53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 INVESTIGATE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bb981a9484f2c" /><Relationship Type="http://schemas.openxmlformats.org/officeDocument/2006/relationships/footer" Target="/word/footer1.xml" Id="Rc5862bf72b894e8f" /></Relationships>
</file>