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c4a7e5abf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3a6c6b21545bc"/>
      <w:footerReference xmlns:r="http://schemas.openxmlformats.org/officeDocument/2006/relationships" w:type="default" r:id="Re17f4abf326b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BV-EIENDOM AS   ·   Org.nr 926 544 535   ·   Industrivegen 41B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3a6c6b21545bc" /><Relationship Type="http://schemas.openxmlformats.org/officeDocument/2006/relationships/footer" Target="/word/footer1.xml" Id="Re17f4abf326b4ea7" /></Relationships>
</file>