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86c5f1880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ASP1 AS</w:t>
      </w:r>
    </w:p>
    <w:sectPr>
      <w:headerReference xmlns:r="http://schemas.openxmlformats.org/officeDocument/2006/relationships" w:type="default" r:id="Radba948ba25d4f6e"/>
      <w:footerReference xmlns:r="http://schemas.openxmlformats.org/officeDocument/2006/relationships" w:type="default" r:id="Rdb9e8767c7bb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ASP1 AS   ·   Org.nr 926 680 773   ·   Ørabakken 10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a948ba25d4f6e" /><Relationship Type="http://schemas.openxmlformats.org/officeDocument/2006/relationships/footer" Target="/word/footer1.xml" Id="Rdb9e8767c7bb4d0c" /></Relationships>
</file>