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1e4d5820b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GOHA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GOHA AS</w:t>
      </w:r>
    </w:p>
    <w:sectPr>
      <w:headerReference xmlns:r="http://schemas.openxmlformats.org/officeDocument/2006/relationships" w:type="default" r:id="Rcc9e0f78b9804818"/>
      <w:footerReference xmlns:r="http://schemas.openxmlformats.org/officeDocument/2006/relationships" w:type="default" r:id="R96e5d2f31cca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 AS   ·   Org.nr 926 682 938   ·   c/o Gøran Hågensen, Ensjøveien 21F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e0f78b9804818" /><Relationship Type="http://schemas.openxmlformats.org/officeDocument/2006/relationships/footer" Target="/word/footer1.xml" Id="R96e5d2f31cca41e9" /></Relationships>
</file>