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1862ad857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SKOL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SKOL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9279f6e42584047"/>
      <w:footerReference xmlns:r="http://schemas.openxmlformats.org/officeDocument/2006/relationships" w:type="default" r:id="R2090e4f038bf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79f6e42584047" /><Relationship Type="http://schemas.openxmlformats.org/officeDocument/2006/relationships/footer" Target="/word/footer1.xml" Id="R2090e4f038bf41a1" /></Relationships>
</file>