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95a2e2ac2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HØYESTERETT</w:t>
      </w:r>
    </w:p>
    <w:sectPr>
      <w:headerReference xmlns:r="http://schemas.openxmlformats.org/officeDocument/2006/relationships" w:type="default" r:id="R6bf9f9bf231a4b96"/>
      <w:footerReference xmlns:r="http://schemas.openxmlformats.org/officeDocument/2006/relationships" w:type="default" r:id="R831cbad4daa9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HØYESTERETT   ·   Org.nr 926 721 380   ·   Høyesteretts plass 1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HØYESTERETT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9f9bf231a4b96" /><Relationship Type="http://schemas.openxmlformats.org/officeDocument/2006/relationships/footer" Target="/word/footer1.xml" Id="R831cbad4daa9411f" /></Relationships>
</file>