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ceeac46aa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TINGRETT</w:t>
      </w:r>
    </w:p>
    <w:sectPr>
      <w:headerReference xmlns:r="http://schemas.openxmlformats.org/officeDocument/2006/relationships" w:type="default" r:id="Rd7d52d26b29a4219"/>
      <w:footerReference xmlns:r="http://schemas.openxmlformats.org/officeDocument/2006/relationships" w:type="default" r:id="Rd12b93b7e440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2d26b29a4219" /><Relationship Type="http://schemas.openxmlformats.org/officeDocument/2006/relationships/footer" Target="/word/footer1.xml" Id="Rd12b93b7e44046ad" /></Relationships>
</file>