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a4e465c02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TINGRETT</w:t>
      </w:r>
    </w:p>
    <w:sectPr>
      <w:headerReference xmlns:r="http://schemas.openxmlformats.org/officeDocument/2006/relationships" w:type="default" r:id="R52ed7fd687484f51"/>
      <w:footerReference xmlns:r="http://schemas.openxmlformats.org/officeDocument/2006/relationships" w:type="default" r:id="R90e9c8261235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TINGRETT   ·   Org.nr 926 725 939   ·   C. J. Hambros plass 4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d7fd687484f51" /><Relationship Type="http://schemas.openxmlformats.org/officeDocument/2006/relationships/footer" Target="/word/footer1.xml" Id="R90e9c82612354be3" /></Relationships>
</file>