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39175b1c8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ALLTRANS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ALLTRANS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0f4e009044a2c"/>
      <w:footerReference xmlns:r="http://schemas.openxmlformats.org/officeDocument/2006/relationships" w:type="default" r:id="R28c26eb58f21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0f4e009044a2c" /><Relationship Type="http://schemas.openxmlformats.org/officeDocument/2006/relationships/footer" Target="/word/footer1.xml" Id="R28c26eb58f214b0c" /></Relationships>
</file>