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c2b9942d9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7ab0ff26a4cce"/>
      <w:footerReference xmlns:r="http://schemas.openxmlformats.org/officeDocument/2006/relationships" w:type="default" r:id="Rf6cb98f056a6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HELMA EIENDOM AS   ·   Org.nr 926 788 264   ·   Sundts veg 73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7ab0ff26a4cce" /><Relationship Type="http://schemas.openxmlformats.org/officeDocument/2006/relationships/footer" Target="/word/footer1.xml" Id="Rf6cb98f056a649f7" /></Relationships>
</file>