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e3e2f900a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AYOND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AYOND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a4331a8164a2f"/>
      <w:footerReference xmlns:r="http://schemas.openxmlformats.org/officeDocument/2006/relationships" w:type="default" r:id="Rdc3993a05eb4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GROUP AS   ·   Org.nr 926 811 827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a4331a8164a2f" /><Relationship Type="http://schemas.openxmlformats.org/officeDocument/2006/relationships/footer" Target="/word/footer1.xml" Id="Rdc3993a05eb443ba" /></Relationships>
</file>