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9a5b771b8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AYOND GROUP AS, org.nr 926 811 827,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AYOND GROUP AS</w:t>
      </w:r>
    </w:p>
    <w:sectPr>
      <w:headerReference xmlns:r="http://schemas.openxmlformats.org/officeDocument/2006/relationships" w:type="default" r:id="Rbeda5904ca77412e"/>
      <w:footerReference xmlns:r="http://schemas.openxmlformats.org/officeDocument/2006/relationships" w:type="default" r:id="R3e11ba4b0edf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GROUP AS   ·   Org.nr 926 811 827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a5904ca77412e" /><Relationship Type="http://schemas.openxmlformats.org/officeDocument/2006/relationships/footer" Target="/word/footer1.xml" Id="R3e11ba4b0edf492a" /></Relationships>
</file>