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5b2d28fc3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MARGARETH KROKNES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MARGARETH KROKNES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aab8910a8747d8"/>
      <w:footerReference xmlns:r="http://schemas.openxmlformats.org/officeDocument/2006/relationships" w:type="default" r:id="Rd69463f0dc07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MARGARETH KROKNES   ·   Org.nr 926 815 938   ·   Åsveien 3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MARGARETH KROKNES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ab8910a8747d8" /><Relationship Type="http://schemas.openxmlformats.org/officeDocument/2006/relationships/footer" Target="/word/footer1.xml" Id="Rd69463f0dc074bb6" /></Relationships>
</file>