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4d2b2ee12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LINDBLAD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LINDBLAD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5a0026cf44f33"/>
      <w:footerReference xmlns:r="http://schemas.openxmlformats.org/officeDocument/2006/relationships" w:type="default" r:id="R23248bbd782c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LINDBLAD INVEST AS   ·   Org.nr 926 817 817   ·   c/o Mikhail Lindblad, Arne Ulstrups vei 21B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LINDBLAD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5a0026cf44f33" /><Relationship Type="http://schemas.openxmlformats.org/officeDocument/2006/relationships/footer" Target="/word/footer1.xml" Id="R23248bbd782c4dcb" /></Relationships>
</file>